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25" w:type="pct"/>
        <w:tblLayout w:type="fixed"/>
        <w:tblLook w:val="04A0"/>
      </w:tblPr>
      <w:tblGrid>
        <w:gridCol w:w="287"/>
        <w:gridCol w:w="4595"/>
        <w:gridCol w:w="2127"/>
        <w:gridCol w:w="3990"/>
        <w:gridCol w:w="3690"/>
      </w:tblGrid>
      <w:tr w:rsidR="00AB278F" w:rsidTr="00F84A2B">
        <w:tc>
          <w:tcPr>
            <w:tcW w:w="98" w:type="pct"/>
            <w:shd w:val="clear" w:color="auto" w:fill="D9D9D9" w:themeFill="background1" w:themeFillShade="D9"/>
          </w:tcPr>
          <w:p w:rsidR="00E95BA0" w:rsidRDefault="00E95BA0" w:rsidP="00E95BA0">
            <w:pPr>
              <w:jc w:val="center"/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:rsidR="00E95BA0" w:rsidRPr="00E95BA0" w:rsidRDefault="00E95BA0" w:rsidP="00E95BA0">
            <w:pPr>
              <w:jc w:val="center"/>
              <w:rPr>
                <w:sz w:val="20"/>
              </w:rPr>
            </w:pPr>
            <w:r w:rsidRPr="00E95BA0">
              <w:rPr>
                <w:sz w:val="20"/>
              </w:rPr>
              <w:t>Issues/Events</w:t>
            </w:r>
          </w:p>
          <w:p w:rsidR="00E95BA0" w:rsidRPr="00E95BA0" w:rsidRDefault="00E95BA0" w:rsidP="00E95BA0">
            <w:pPr>
              <w:jc w:val="center"/>
              <w:rPr>
                <w:b/>
              </w:rPr>
            </w:pPr>
            <w:r w:rsidRPr="00E95BA0">
              <w:rPr>
                <w:b/>
                <w:sz w:val="20"/>
              </w:rPr>
              <w:t>(Turning Points Bolded)</w:t>
            </w:r>
          </w:p>
        </w:tc>
        <w:tc>
          <w:tcPr>
            <w:tcW w:w="724" w:type="pct"/>
            <w:shd w:val="clear" w:color="auto" w:fill="D9D9D9" w:themeFill="background1" w:themeFillShade="D9"/>
          </w:tcPr>
          <w:p w:rsidR="00E95BA0" w:rsidRPr="00E95BA0" w:rsidRDefault="00E95BA0" w:rsidP="00E95BA0">
            <w:pPr>
              <w:jc w:val="center"/>
              <w:rPr>
                <w:sz w:val="20"/>
              </w:rPr>
            </w:pPr>
            <w:r w:rsidRPr="00E95BA0">
              <w:rPr>
                <w:sz w:val="20"/>
              </w:rPr>
              <w:t>People</w:t>
            </w:r>
          </w:p>
        </w:tc>
        <w:tc>
          <w:tcPr>
            <w:tcW w:w="1358" w:type="pct"/>
            <w:shd w:val="clear" w:color="auto" w:fill="D9D9D9" w:themeFill="background1" w:themeFillShade="D9"/>
          </w:tcPr>
          <w:p w:rsidR="00E95BA0" w:rsidRPr="00E95BA0" w:rsidRDefault="00E95BA0" w:rsidP="00E95BA0">
            <w:pPr>
              <w:jc w:val="center"/>
              <w:rPr>
                <w:sz w:val="20"/>
              </w:rPr>
            </w:pPr>
            <w:r w:rsidRPr="00E95BA0">
              <w:rPr>
                <w:sz w:val="20"/>
              </w:rPr>
              <w:t>Documents/Cases</w:t>
            </w:r>
          </w:p>
        </w:tc>
        <w:tc>
          <w:tcPr>
            <w:tcW w:w="1256" w:type="pct"/>
            <w:shd w:val="clear" w:color="auto" w:fill="D9D9D9" w:themeFill="background1" w:themeFillShade="D9"/>
          </w:tcPr>
          <w:p w:rsidR="00E95BA0" w:rsidRPr="00E95BA0" w:rsidRDefault="00E95BA0" w:rsidP="00E95BA0">
            <w:pPr>
              <w:jc w:val="center"/>
              <w:rPr>
                <w:sz w:val="20"/>
              </w:rPr>
            </w:pPr>
            <w:r w:rsidRPr="00E95BA0">
              <w:rPr>
                <w:sz w:val="20"/>
              </w:rPr>
              <w:t>Terms</w:t>
            </w:r>
          </w:p>
        </w:tc>
      </w:tr>
      <w:tr w:rsidR="00AB278F" w:rsidTr="00F84A2B">
        <w:trPr>
          <w:cantSplit/>
          <w:trHeight w:val="1134"/>
        </w:trPr>
        <w:tc>
          <w:tcPr>
            <w:tcW w:w="98" w:type="pct"/>
            <w:shd w:val="clear" w:color="auto" w:fill="D9D9D9" w:themeFill="background1" w:themeFillShade="D9"/>
            <w:textDirection w:val="btLr"/>
          </w:tcPr>
          <w:p w:rsidR="00E95BA0" w:rsidRPr="00F84A2B" w:rsidRDefault="00E95BA0" w:rsidP="00E95BA0">
            <w:pPr>
              <w:ind w:left="113" w:right="113"/>
              <w:jc w:val="center"/>
              <w:rPr>
                <w:sz w:val="18"/>
              </w:rPr>
            </w:pPr>
            <w:r w:rsidRPr="00F84A2B">
              <w:rPr>
                <w:sz w:val="18"/>
              </w:rPr>
              <w:t>Citizenship</w:t>
            </w:r>
          </w:p>
        </w:tc>
        <w:tc>
          <w:tcPr>
            <w:tcW w:w="1564" w:type="pct"/>
          </w:tcPr>
          <w:p w:rsidR="00E95BA0" w:rsidRPr="00906DCA" w:rsidRDefault="00DE32D5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U.S Citizens (people from around the World who hold a common bond in standing for a certain self-evident truths) 22C</w:t>
            </w:r>
          </w:p>
          <w:p w:rsidR="00DE32D5" w:rsidRPr="00906DCA" w:rsidRDefault="00DE32D5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Participation in the democratic process reflects our progress to build a “more perfect union” 22C</w:t>
            </w:r>
          </w:p>
        </w:tc>
        <w:tc>
          <w:tcPr>
            <w:tcW w:w="724" w:type="pct"/>
          </w:tcPr>
          <w:p w:rsidR="00E95BA0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Benjamin Rush 1C</w:t>
            </w:r>
          </w:p>
          <w:p w:rsidR="00EC6ECE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John Hancock 1C</w:t>
            </w:r>
          </w:p>
          <w:p w:rsidR="00EC6ECE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John Jay 1C</w:t>
            </w:r>
          </w:p>
          <w:p w:rsidR="00EC6ECE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John Witherspoon 1C</w:t>
            </w:r>
          </w:p>
          <w:p w:rsidR="00EC6ECE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John Peter Muhlenberg 1C</w:t>
            </w:r>
          </w:p>
          <w:p w:rsidR="00EC6ECE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Charles Carroll 1C</w:t>
            </w:r>
          </w:p>
          <w:p w:rsidR="00EC6ECE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Jonathan Trumbull Sr. 1C</w:t>
            </w:r>
          </w:p>
        </w:tc>
        <w:tc>
          <w:tcPr>
            <w:tcW w:w="1358" w:type="pct"/>
          </w:tcPr>
          <w:p w:rsidR="00E95BA0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Dec of Independence 9especially the preamble) 1A</w:t>
            </w:r>
          </w:p>
          <w:p w:rsidR="00EC6ECE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US Constitution 1A</w:t>
            </w:r>
          </w:p>
          <w:p w:rsidR="00EC6ECE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Bill of Rights 1A</w:t>
            </w:r>
          </w:p>
        </w:tc>
        <w:tc>
          <w:tcPr>
            <w:tcW w:w="1256" w:type="pct"/>
          </w:tcPr>
          <w:p w:rsidR="00E95BA0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Founding principles</w:t>
            </w:r>
          </w:p>
          <w:p w:rsidR="00EC6ECE" w:rsidRPr="00906DCA" w:rsidRDefault="001A7496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Alexis d</w:t>
            </w:r>
            <w:r w:rsidR="00EC6ECE" w:rsidRPr="00906DCA">
              <w:rPr>
                <w:sz w:val="18"/>
              </w:rPr>
              <w:t xml:space="preserve">e </w:t>
            </w:r>
            <w:r w:rsidRPr="00906DCA">
              <w:rPr>
                <w:sz w:val="18"/>
              </w:rPr>
              <w:t>Tocqu</w:t>
            </w:r>
            <w:r>
              <w:rPr>
                <w:sz w:val="18"/>
              </w:rPr>
              <w:t>e</w:t>
            </w:r>
            <w:r w:rsidRPr="00906DCA">
              <w:rPr>
                <w:sz w:val="18"/>
              </w:rPr>
              <w:t>ville</w:t>
            </w:r>
            <w:r>
              <w:rPr>
                <w:sz w:val="18"/>
              </w:rPr>
              <w:t>’s</w:t>
            </w:r>
            <w:r w:rsidR="00EC6ECE" w:rsidRPr="00906DCA">
              <w:rPr>
                <w:sz w:val="18"/>
              </w:rPr>
              <w:t xml:space="preserve"> five values; liberty, egalitarianism, individualism, populism, laissez-faire (critical to US success/ different and unique from other nations) 22A, 22B</w:t>
            </w:r>
          </w:p>
          <w:p w:rsidR="00EC6ECE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Constitutional republic 23C</w:t>
            </w:r>
          </w:p>
          <w:p w:rsidR="00EC6ECE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Patriotism 23C</w:t>
            </w:r>
          </w:p>
          <w:p w:rsidR="00EC6ECE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Civic responsibility 23C</w:t>
            </w:r>
          </w:p>
          <w:p w:rsidR="00EC6ECE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“E Pluribus Unum” 26E</w:t>
            </w:r>
          </w:p>
          <w:p w:rsidR="00EC6ECE" w:rsidRPr="00906DCA" w:rsidRDefault="00EC6EC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“In God We Trust” 26E</w:t>
            </w:r>
          </w:p>
        </w:tc>
      </w:tr>
      <w:tr w:rsidR="00AB278F" w:rsidTr="00F84A2B">
        <w:trPr>
          <w:cantSplit/>
          <w:trHeight w:val="1134"/>
        </w:trPr>
        <w:tc>
          <w:tcPr>
            <w:tcW w:w="98" w:type="pct"/>
            <w:shd w:val="clear" w:color="auto" w:fill="D9D9D9" w:themeFill="background1" w:themeFillShade="D9"/>
            <w:textDirection w:val="btLr"/>
          </w:tcPr>
          <w:p w:rsidR="00E95BA0" w:rsidRPr="00F84A2B" w:rsidRDefault="00E95BA0" w:rsidP="00E95BA0">
            <w:pPr>
              <w:ind w:left="113" w:right="113"/>
              <w:jc w:val="center"/>
              <w:rPr>
                <w:sz w:val="18"/>
              </w:rPr>
            </w:pPr>
            <w:r w:rsidRPr="00F84A2B">
              <w:rPr>
                <w:sz w:val="18"/>
              </w:rPr>
              <w:t>Frontier/ Populists</w:t>
            </w:r>
          </w:p>
        </w:tc>
        <w:tc>
          <w:tcPr>
            <w:tcW w:w="1564" w:type="pct"/>
          </w:tcPr>
          <w:p w:rsidR="00E95BA0" w:rsidRPr="00906DCA" w:rsidRDefault="00FC42A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Impact of third parties 5B</w:t>
            </w:r>
          </w:p>
          <w:p w:rsidR="00FC42AC" w:rsidRPr="00906DCA" w:rsidRDefault="00FC42A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Settlement of the Greta Plains 12A</w:t>
            </w:r>
          </w:p>
          <w:p w:rsidR="00FC42AC" w:rsidRPr="00906DCA" w:rsidRDefault="00FC42A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Klondike Gold Rush 12A</w:t>
            </w:r>
          </w:p>
          <w:p w:rsidR="00FC42AC" w:rsidRPr="00906DCA" w:rsidRDefault="00FC42A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Western Expansion 13A</w:t>
            </w:r>
          </w:p>
          <w:p w:rsidR="00FC42AC" w:rsidRPr="00906DCA" w:rsidRDefault="00FC42A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Transcontinental Railroad 15A</w:t>
            </w:r>
          </w:p>
          <w:p w:rsidR="00FC42AC" w:rsidRPr="00906DCA" w:rsidRDefault="00FC42A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Close of the Frontier 15A</w:t>
            </w:r>
          </w:p>
          <w:p w:rsidR="00FC42AC" w:rsidRPr="00906DCA" w:rsidRDefault="00FC42A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Need=innovation (agriculture) 27B</w:t>
            </w:r>
          </w:p>
        </w:tc>
        <w:tc>
          <w:tcPr>
            <w:tcW w:w="724" w:type="pct"/>
          </w:tcPr>
          <w:p w:rsidR="00E95BA0" w:rsidRPr="00906DCA" w:rsidRDefault="00E95BA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</w:p>
        </w:tc>
        <w:tc>
          <w:tcPr>
            <w:tcW w:w="1358" w:type="pct"/>
          </w:tcPr>
          <w:p w:rsidR="00E95BA0" w:rsidRPr="00906DCA" w:rsidRDefault="00FC42A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Homestead Act 15A</w:t>
            </w:r>
          </w:p>
        </w:tc>
        <w:tc>
          <w:tcPr>
            <w:tcW w:w="1256" w:type="pct"/>
          </w:tcPr>
          <w:p w:rsidR="00E95BA0" w:rsidRPr="00906DCA" w:rsidRDefault="00FC42A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Indian policies 3A</w:t>
            </w:r>
          </w:p>
          <w:p w:rsidR="00FC42AC" w:rsidRPr="00906DCA" w:rsidRDefault="00FC42A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Civil service reform 3A</w:t>
            </w:r>
          </w:p>
          <w:p w:rsidR="00FC42AC" w:rsidRPr="00906DCA" w:rsidRDefault="00FC42A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Growth of railroads 3B</w:t>
            </w:r>
          </w:p>
          <w:p w:rsidR="00FC42AC" w:rsidRPr="00906DCA" w:rsidRDefault="00FC42A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Farm issues 3B</w:t>
            </w:r>
          </w:p>
          <w:p w:rsidR="00FC42AC" w:rsidRPr="00906DCA" w:rsidRDefault="00FC42A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Cattle industry boom 3B</w:t>
            </w:r>
          </w:p>
          <w:p w:rsidR="00FC42AC" w:rsidRPr="00906DCA" w:rsidRDefault="00FC42A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Populism (beginning of) 3A</w:t>
            </w:r>
          </w:p>
          <w:p w:rsidR="00FC42AC" w:rsidRPr="00906DCA" w:rsidRDefault="00D4268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Americanization (assimilation of American Indians) 26B</w:t>
            </w:r>
          </w:p>
        </w:tc>
      </w:tr>
      <w:tr w:rsidR="00AB278F" w:rsidTr="00F84A2B">
        <w:trPr>
          <w:cantSplit/>
          <w:trHeight w:val="3059"/>
        </w:trPr>
        <w:tc>
          <w:tcPr>
            <w:tcW w:w="98" w:type="pct"/>
            <w:shd w:val="clear" w:color="auto" w:fill="D9D9D9" w:themeFill="background1" w:themeFillShade="D9"/>
            <w:textDirection w:val="btLr"/>
          </w:tcPr>
          <w:p w:rsidR="00E95BA0" w:rsidRPr="00F84A2B" w:rsidRDefault="00E95BA0" w:rsidP="00E95BA0">
            <w:pPr>
              <w:ind w:left="113" w:right="113"/>
              <w:jc w:val="center"/>
              <w:rPr>
                <w:sz w:val="18"/>
              </w:rPr>
            </w:pPr>
            <w:r w:rsidRPr="00F84A2B">
              <w:rPr>
                <w:sz w:val="18"/>
              </w:rPr>
              <w:t>Industrialism/ Growth of Cities</w:t>
            </w:r>
          </w:p>
        </w:tc>
        <w:tc>
          <w:tcPr>
            <w:tcW w:w="1564" w:type="pct"/>
          </w:tcPr>
          <w:p w:rsidR="00E95BA0" w:rsidRPr="00906DCA" w:rsidRDefault="00D4268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Social issues affection women, minorities, immigrants, urbanization 3C</w:t>
            </w:r>
          </w:p>
          <w:p w:rsidR="00D4268C" w:rsidRPr="00906DCA" w:rsidRDefault="00D4268C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Optimism of many immigrants who sought a better life in America 3D</w:t>
            </w:r>
          </w:p>
          <w:p w:rsidR="00D4268C" w:rsidRPr="00906DCA" w:rsidRDefault="00E74AF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Rural to Urban 13A</w:t>
            </w:r>
          </w:p>
          <w:p w:rsidR="00E74AFF" w:rsidRPr="00906DCA" w:rsidRDefault="00E74AF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 xml:space="preserve">Effects of rapid pop growth on </w:t>
            </w:r>
            <w:r w:rsidR="00AB278F" w:rsidRPr="00906DCA">
              <w:rPr>
                <w:sz w:val="18"/>
              </w:rPr>
              <w:t>the environment 14A</w:t>
            </w:r>
            <w:r w:rsidRPr="00906DCA">
              <w:rPr>
                <w:sz w:val="18"/>
              </w:rPr>
              <w:t xml:space="preserve"> </w:t>
            </w:r>
          </w:p>
          <w:p w:rsidR="00AB278F" w:rsidRPr="00906DCA" w:rsidRDefault="00AE0DBB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Effects of scientific discoveries and technological innovations on eco development (electric power, telephone, steel production, petroleum based products) 27A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Transportation and communication innovations improve standard of living 28A</w:t>
            </w:r>
          </w:p>
        </w:tc>
        <w:tc>
          <w:tcPr>
            <w:tcW w:w="724" w:type="pct"/>
          </w:tcPr>
          <w:p w:rsidR="00E95BA0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Andrew Carnegie 24B</w:t>
            </w:r>
          </w:p>
        </w:tc>
        <w:tc>
          <w:tcPr>
            <w:tcW w:w="1358" w:type="pct"/>
          </w:tcPr>
          <w:p w:rsidR="00E95BA0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Chinese Exclusion Act of 1882 15C</w:t>
            </w:r>
          </w:p>
          <w:p w:rsidR="002A2E12" w:rsidRPr="00906DCA" w:rsidRDefault="002A2E12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Plessy v Ferguson 21A</w:t>
            </w:r>
          </w:p>
        </w:tc>
        <w:tc>
          <w:tcPr>
            <w:tcW w:w="1256" w:type="pct"/>
          </w:tcPr>
          <w:p w:rsidR="00E95BA0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Political Machines (growth) 3A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Industrialization 3B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Labor Unions (growth) 3B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Entrepreneurship (rise) 3B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Free enterprise 3B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Big business (pros/cons) 3B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The Social Gospel 3C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Philanthropy (industrialists’) 3C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Laissez-faire 15B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Tin Pan Alley 25B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Americanization (assimilation of immigrants) 26B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Assembly line manufacturing 27C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Time-study analysis 27C</w:t>
            </w:r>
          </w:p>
        </w:tc>
      </w:tr>
      <w:tr w:rsidR="00AB278F" w:rsidTr="00F84A2B">
        <w:trPr>
          <w:cantSplit/>
          <w:trHeight w:val="1421"/>
        </w:trPr>
        <w:tc>
          <w:tcPr>
            <w:tcW w:w="98" w:type="pct"/>
            <w:shd w:val="clear" w:color="auto" w:fill="D9D9D9" w:themeFill="background1" w:themeFillShade="D9"/>
            <w:textDirection w:val="btLr"/>
          </w:tcPr>
          <w:p w:rsidR="00E95BA0" w:rsidRPr="00F84A2B" w:rsidRDefault="00E95BA0" w:rsidP="00E95BA0">
            <w:pPr>
              <w:ind w:left="113" w:right="113"/>
              <w:jc w:val="center"/>
              <w:rPr>
                <w:sz w:val="18"/>
              </w:rPr>
            </w:pPr>
            <w:r w:rsidRPr="00F84A2B">
              <w:rPr>
                <w:sz w:val="18"/>
              </w:rPr>
              <w:t>Progressives</w:t>
            </w:r>
          </w:p>
        </w:tc>
        <w:tc>
          <w:tcPr>
            <w:tcW w:w="1564" w:type="pct"/>
          </w:tcPr>
          <w:p w:rsidR="00E95BA0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Impact of third parties 5B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Est. of National Park System 14B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Shift from gold standard to fiat money 15E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Historical reasons for amending Constitution 21B</w:t>
            </w:r>
          </w:p>
        </w:tc>
        <w:tc>
          <w:tcPr>
            <w:tcW w:w="724" w:type="pct"/>
          </w:tcPr>
          <w:p w:rsidR="00E95BA0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Frances Willard 26D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Jane Addams 26D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Upton Sinclair 5B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Susan B. Anthony 5B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Ida B. Wells 5B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W.E.B. DuBois 5B</w:t>
            </w:r>
          </w:p>
        </w:tc>
        <w:tc>
          <w:tcPr>
            <w:tcW w:w="1358" w:type="pct"/>
          </w:tcPr>
          <w:p w:rsidR="00E95BA0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16</w:t>
            </w:r>
            <w:r w:rsidRPr="001A7496">
              <w:rPr>
                <w:sz w:val="18"/>
              </w:rPr>
              <w:t>th</w:t>
            </w:r>
            <w:r w:rsidRPr="00906DCA">
              <w:rPr>
                <w:sz w:val="18"/>
              </w:rPr>
              <w:t>, 17</w:t>
            </w:r>
            <w:r w:rsidRPr="001A7496">
              <w:rPr>
                <w:sz w:val="18"/>
              </w:rPr>
              <w:t>th</w:t>
            </w:r>
            <w:r w:rsidRPr="00906DCA">
              <w:rPr>
                <w:sz w:val="18"/>
              </w:rPr>
              <w:t>, 18</w:t>
            </w:r>
            <w:r w:rsidRPr="001A7496">
              <w:rPr>
                <w:sz w:val="18"/>
              </w:rPr>
              <w:t>th</w:t>
            </w:r>
            <w:r w:rsidRPr="00906DCA">
              <w:rPr>
                <w:sz w:val="18"/>
              </w:rPr>
              <w:t>, &amp; 19</w:t>
            </w:r>
            <w:r w:rsidRPr="001A7496">
              <w:rPr>
                <w:sz w:val="18"/>
              </w:rPr>
              <w:t>th</w:t>
            </w:r>
            <w:r w:rsidRPr="00906DCA">
              <w:rPr>
                <w:sz w:val="18"/>
              </w:rPr>
              <w:t xml:space="preserve"> Amendments  5A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Anti-trust Acts 15B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Interstate Commerce Act 15B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Pure food and Drug act 15B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Federal Reserve Act of 1913 15E</w:t>
            </w:r>
          </w:p>
        </w:tc>
        <w:tc>
          <w:tcPr>
            <w:tcW w:w="1256" w:type="pct"/>
          </w:tcPr>
          <w:p w:rsidR="00E95BA0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Reforms 5A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Initiative 5A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Referendum 5A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Recall 5A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Muckrakers 5A</w:t>
            </w:r>
          </w:p>
          <w:p w:rsidR="0060444A" w:rsidRPr="00906DCA" w:rsidRDefault="0060444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Lobbying?? (method of expanding dem. Participation) 23A</w:t>
            </w:r>
          </w:p>
        </w:tc>
      </w:tr>
    </w:tbl>
    <w:p w:rsidR="0060444A" w:rsidRDefault="0060444A"/>
    <w:p w:rsidR="001A7496" w:rsidRDefault="001A7496"/>
    <w:p w:rsidR="001A7496" w:rsidRDefault="001A7496"/>
    <w:tbl>
      <w:tblPr>
        <w:tblStyle w:val="TableGrid"/>
        <w:tblW w:w="5025" w:type="pct"/>
        <w:tblLayout w:type="fixed"/>
        <w:tblLook w:val="04A0"/>
      </w:tblPr>
      <w:tblGrid>
        <w:gridCol w:w="287"/>
        <w:gridCol w:w="4498"/>
        <w:gridCol w:w="2318"/>
        <w:gridCol w:w="3943"/>
        <w:gridCol w:w="3643"/>
      </w:tblGrid>
      <w:tr w:rsidR="0060444A" w:rsidRPr="00E95BA0" w:rsidTr="00F84A2B">
        <w:tc>
          <w:tcPr>
            <w:tcW w:w="98" w:type="pct"/>
            <w:shd w:val="clear" w:color="auto" w:fill="D9D9D9" w:themeFill="background1" w:themeFillShade="D9"/>
          </w:tcPr>
          <w:p w:rsidR="0060444A" w:rsidRDefault="0060444A" w:rsidP="00513918">
            <w:pPr>
              <w:jc w:val="center"/>
            </w:pPr>
          </w:p>
        </w:tc>
        <w:tc>
          <w:tcPr>
            <w:tcW w:w="1531" w:type="pct"/>
            <w:shd w:val="clear" w:color="auto" w:fill="D9D9D9" w:themeFill="background1" w:themeFillShade="D9"/>
          </w:tcPr>
          <w:p w:rsidR="0060444A" w:rsidRPr="00E95BA0" w:rsidRDefault="0060444A" w:rsidP="00513918">
            <w:pPr>
              <w:jc w:val="center"/>
              <w:rPr>
                <w:sz w:val="20"/>
              </w:rPr>
            </w:pPr>
            <w:r w:rsidRPr="00E95BA0">
              <w:rPr>
                <w:sz w:val="20"/>
              </w:rPr>
              <w:t>Issues/Events</w:t>
            </w:r>
          </w:p>
          <w:p w:rsidR="0060444A" w:rsidRPr="00E95BA0" w:rsidRDefault="0060444A" w:rsidP="00513918">
            <w:pPr>
              <w:jc w:val="center"/>
              <w:rPr>
                <w:b/>
              </w:rPr>
            </w:pPr>
            <w:r w:rsidRPr="00E95BA0">
              <w:rPr>
                <w:b/>
                <w:sz w:val="20"/>
              </w:rPr>
              <w:t>(Turning Points Bolded)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60444A" w:rsidRPr="00E95BA0" w:rsidRDefault="0060444A" w:rsidP="00513918">
            <w:pPr>
              <w:jc w:val="center"/>
              <w:rPr>
                <w:sz w:val="20"/>
              </w:rPr>
            </w:pPr>
            <w:r w:rsidRPr="00E95BA0">
              <w:rPr>
                <w:sz w:val="20"/>
              </w:rPr>
              <w:t>People</w:t>
            </w:r>
          </w:p>
        </w:tc>
        <w:tc>
          <w:tcPr>
            <w:tcW w:w="1342" w:type="pct"/>
            <w:shd w:val="clear" w:color="auto" w:fill="D9D9D9" w:themeFill="background1" w:themeFillShade="D9"/>
          </w:tcPr>
          <w:p w:rsidR="0060444A" w:rsidRPr="00E95BA0" w:rsidRDefault="0060444A" w:rsidP="00513918">
            <w:pPr>
              <w:jc w:val="center"/>
              <w:rPr>
                <w:sz w:val="20"/>
              </w:rPr>
            </w:pPr>
            <w:r w:rsidRPr="00E95BA0">
              <w:rPr>
                <w:sz w:val="20"/>
              </w:rPr>
              <w:t>Documents/Cases</w:t>
            </w:r>
          </w:p>
        </w:tc>
        <w:tc>
          <w:tcPr>
            <w:tcW w:w="1240" w:type="pct"/>
            <w:shd w:val="clear" w:color="auto" w:fill="D9D9D9" w:themeFill="background1" w:themeFillShade="D9"/>
          </w:tcPr>
          <w:p w:rsidR="0060444A" w:rsidRPr="00E95BA0" w:rsidRDefault="0060444A" w:rsidP="00513918">
            <w:pPr>
              <w:jc w:val="center"/>
              <w:rPr>
                <w:sz w:val="20"/>
              </w:rPr>
            </w:pPr>
            <w:r w:rsidRPr="00E95BA0">
              <w:rPr>
                <w:sz w:val="20"/>
              </w:rPr>
              <w:t>Terms</w:t>
            </w:r>
          </w:p>
        </w:tc>
      </w:tr>
      <w:tr w:rsidR="00AB278F" w:rsidTr="00F84A2B">
        <w:trPr>
          <w:cantSplit/>
          <w:trHeight w:val="1376"/>
        </w:trPr>
        <w:tc>
          <w:tcPr>
            <w:tcW w:w="98" w:type="pct"/>
            <w:shd w:val="clear" w:color="auto" w:fill="D9D9D9" w:themeFill="background1" w:themeFillShade="D9"/>
            <w:textDirection w:val="btLr"/>
          </w:tcPr>
          <w:p w:rsidR="00E95BA0" w:rsidRPr="00F84A2B" w:rsidRDefault="00E95BA0" w:rsidP="00E95B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4A2B">
              <w:rPr>
                <w:sz w:val="18"/>
                <w:szCs w:val="18"/>
              </w:rPr>
              <w:t>Imperialism</w:t>
            </w:r>
          </w:p>
        </w:tc>
        <w:tc>
          <w:tcPr>
            <w:tcW w:w="1531" w:type="pct"/>
          </w:tcPr>
          <w:p w:rsidR="00E95BA0" w:rsidRPr="001A7496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1898 Spanish-American War 1D, 15D</w:t>
            </w:r>
          </w:p>
          <w:p w:rsidR="00EB7C03" w:rsidRPr="00906DCA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Acquisition of Guam, Hawaii, the Philippines, and Puerto Rico 4B</w:t>
            </w:r>
          </w:p>
          <w:p w:rsidR="00EB7C03" w:rsidRPr="00906DCA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Panama Canal 12A</w:t>
            </w:r>
          </w:p>
          <w:p w:rsidR="00EB7C03" w:rsidRPr="00906DCA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Need=innovation (medicine) 27B</w:t>
            </w:r>
          </w:p>
        </w:tc>
        <w:tc>
          <w:tcPr>
            <w:tcW w:w="789" w:type="pct"/>
          </w:tcPr>
          <w:p w:rsidR="00E95BA0" w:rsidRPr="00906DCA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Henry Cabot Lodge 4A</w:t>
            </w:r>
          </w:p>
          <w:p w:rsidR="00EB7C03" w:rsidRPr="00906DCA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Alfred Thayer Mahan 4A</w:t>
            </w:r>
          </w:p>
          <w:p w:rsidR="00EB7C03" w:rsidRPr="00906DCA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Sanford B. Dole 4A</w:t>
            </w:r>
          </w:p>
          <w:p w:rsidR="00EB7C03" w:rsidRPr="00906DCA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Missionaries (moving US into world power) 4A</w:t>
            </w:r>
          </w:p>
        </w:tc>
        <w:tc>
          <w:tcPr>
            <w:tcW w:w="1342" w:type="pct"/>
          </w:tcPr>
          <w:p w:rsidR="00E95BA0" w:rsidRPr="00906DCA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Open Door Policy 15C</w:t>
            </w:r>
          </w:p>
          <w:p w:rsidR="00EB7C03" w:rsidRPr="00906DCA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Dollar Diplomacy 15C</w:t>
            </w:r>
          </w:p>
          <w:p w:rsidR="00EB7C03" w:rsidRPr="00906DCA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Immigration Quotas 15C</w:t>
            </w:r>
          </w:p>
        </w:tc>
        <w:tc>
          <w:tcPr>
            <w:tcW w:w="1240" w:type="pct"/>
          </w:tcPr>
          <w:p w:rsidR="00E95BA0" w:rsidRPr="00906DCA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Expansionism 4A</w:t>
            </w:r>
          </w:p>
          <w:p w:rsidR="00EB7C03" w:rsidRPr="00906DCA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Vaccines 27B</w:t>
            </w:r>
          </w:p>
        </w:tc>
      </w:tr>
      <w:tr w:rsidR="00AB278F" w:rsidTr="00F84A2B">
        <w:trPr>
          <w:cantSplit/>
          <w:trHeight w:val="1134"/>
        </w:trPr>
        <w:tc>
          <w:tcPr>
            <w:tcW w:w="98" w:type="pct"/>
            <w:shd w:val="clear" w:color="auto" w:fill="D9D9D9" w:themeFill="background1" w:themeFillShade="D9"/>
            <w:textDirection w:val="btLr"/>
          </w:tcPr>
          <w:p w:rsidR="00E95BA0" w:rsidRPr="00F84A2B" w:rsidRDefault="00E95BA0" w:rsidP="00E95B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4A2B">
              <w:rPr>
                <w:sz w:val="18"/>
                <w:szCs w:val="18"/>
              </w:rPr>
              <w:t>WWI</w:t>
            </w:r>
          </w:p>
        </w:tc>
        <w:tc>
          <w:tcPr>
            <w:tcW w:w="1531" w:type="pct"/>
          </w:tcPr>
          <w:p w:rsidR="00E95BA0" w:rsidRPr="001A7496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1914-1918 WWI (causes, reasons for US entry) 2D, 4C, 15D</w:t>
            </w:r>
          </w:p>
          <w:p w:rsidR="00EB7C03" w:rsidRPr="001A7496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Stalemate on Western front (tech cause) 4E</w:t>
            </w:r>
          </w:p>
          <w:p w:rsidR="00EB7C03" w:rsidRPr="001A7496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Battle of Argonne Forest 4G</w:t>
            </w:r>
          </w:p>
          <w:p w:rsidR="00EB7C03" w:rsidRPr="001A7496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Great Migration 13A</w:t>
            </w:r>
          </w:p>
          <w:p w:rsidR="00EB7C03" w:rsidRPr="001A7496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Constitutional issues raised by federal govt policy 19B</w:t>
            </w:r>
          </w:p>
          <w:p w:rsidR="00EB7C03" w:rsidRPr="001A7496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Need=innovation (medicine, military) 27B</w:t>
            </w:r>
          </w:p>
        </w:tc>
        <w:tc>
          <w:tcPr>
            <w:tcW w:w="789" w:type="pct"/>
          </w:tcPr>
          <w:p w:rsidR="00E95BA0" w:rsidRPr="001A7496" w:rsidRDefault="00EB7C03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American Expeditionary Forces (AEF) 4D</w:t>
            </w:r>
          </w:p>
          <w:p w:rsidR="00720AED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General John J. Pershing 4D</w:t>
            </w:r>
          </w:p>
          <w:p w:rsidR="00720AED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Alvin York-Medal of Honor recipient 26F</w:t>
            </w:r>
          </w:p>
        </w:tc>
        <w:tc>
          <w:tcPr>
            <w:tcW w:w="1342" w:type="pct"/>
          </w:tcPr>
          <w:p w:rsidR="00E95BA0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Woodrow Wilson’s Fourteen Points 4F</w:t>
            </w:r>
          </w:p>
          <w:p w:rsidR="00720AED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Treaty of Versailles 4F</w:t>
            </w:r>
          </w:p>
        </w:tc>
        <w:tc>
          <w:tcPr>
            <w:tcW w:w="1240" w:type="pct"/>
          </w:tcPr>
          <w:p w:rsidR="00E95BA0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Machine guns, airplanes. Tanks, poison gas, and trench warfare 4E</w:t>
            </w:r>
          </w:p>
          <w:p w:rsidR="00720AED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Isolationism 4F</w:t>
            </w:r>
          </w:p>
          <w:p w:rsidR="00720AED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Neutrality 4F</w:t>
            </w:r>
          </w:p>
        </w:tc>
      </w:tr>
      <w:tr w:rsidR="00AB278F" w:rsidTr="00F84A2B">
        <w:trPr>
          <w:cantSplit/>
          <w:trHeight w:val="1727"/>
        </w:trPr>
        <w:tc>
          <w:tcPr>
            <w:tcW w:w="98" w:type="pct"/>
            <w:shd w:val="clear" w:color="auto" w:fill="D9D9D9" w:themeFill="background1" w:themeFillShade="D9"/>
            <w:textDirection w:val="btLr"/>
          </w:tcPr>
          <w:p w:rsidR="00E95BA0" w:rsidRPr="00F84A2B" w:rsidRDefault="00E95BA0" w:rsidP="00E95B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4A2B">
              <w:rPr>
                <w:sz w:val="18"/>
                <w:szCs w:val="18"/>
              </w:rPr>
              <w:t>1920s-1930s</w:t>
            </w:r>
          </w:p>
        </w:tc>
        <w:tc>
          <w:tcPr>
            <w:tcW w:w="1531" w:type="pct"/>
          </w:tcPr>
          <w:p w:rsidR="00E95BA0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1929 Great Depression begins (causes, effects) 2D, 16B, 16C</w:t>
            </w:r>
          </w:p>
          <w:p w:rsidR="00720AED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Red Scare 6A</w:t>
            </w:r>
          </w:p>
          <w:p w:rsidR="00720AED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Prohibition 6A</w:t>
            </w:r>
          </w:p>
          <w:p w:rsidR="00720AED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Changing role of women 6A</w:t>
            </w:r>
          </w:p>
          <w:p w:rsidR="00720AED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Dust Bowl 12A</w:t>
            </w:r>
          </w:p>
          <w:p w:rsidR="00720AED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Stock Market speculation crash 16B</w:t>
            </w:r>
          </w:p>
          <w:p w:rsidR="00720AED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Bank failures 16B</w:t>
            </w:r>
          </w:p>
          <w:p w:rsidR="00720AED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New Deal (policies, opponents, agencies, and programs) 16D</w:t>
            </w:r>
          </w:p>
          <w:p w:rsidR="00720AED" w:rsidRPr="001A7496" w:rsidRDefault="00720AE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Constitutional issues raised by federal govt policy 19A</w:t>
            </w:r>
            <w:r w:rsidR="00245AC8" w:rsidRPr="001A7496">
              <w:rPr>
                <w:sz w:val="18"/>
              </w:rPr>
              <w:t>, 19B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Tea Pot Dome Scandal 19C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FDR’s attempt to increase US supreme court justices 20B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Historical issues reflected in various genres of art, music, film, and literature 25A</w:t>
            </w:r>
          </w:p>
        </w:tc>
        <w:tc>
          <w:tcPr>
            <w:tcW w:w="789" w:type="pct"/>
          </w:tcPr>
          <w:p w:rsidR="00E95BA0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Clarence Darrow 6B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William Jennings Bryan 6B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Henry Ford 6B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Glenn Curtis 6B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Marcus Garvey 6B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Charles A. Lindbergh 6B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Warren Harding (Return to Normalcy) 16A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Eleanor Roosevelt 26D</w:t>
            </w:r>
          </w:p>
        </w:tc>
        <w:tc>
          <w:tcPr>
            <w:tcW w:w="1342" w:type="pct"/>
          </w:tcPr>
          <w:p w:rsidR="00E95BA0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American Indian Citizenship Act of 1924 23B</w:t>
            </w:r>
          </w:p>
        </w:tc>
        <w:tc>
          <w:tcPr>
            <w:tcW w:w="1240" w:type="pct"/>
          </w:tcPr>
          <w:p w:rsidR="00E95BA0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Immigration 6A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Social Darwinism 6A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Eugenics 6A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Race relations 6A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Nativism 6A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Prosperity 16A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Production efficiencies 16A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Tariffs 16B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Monetary policy of the FED 16B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Deportation 16C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Unemployment 16C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Repatriation 16C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Federal Deposit Insurance Corporation 16E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Securities and Exchange commission 16E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Social Security Administration 16E</w:t>
            </w:r>
          </w:p>
          <w:p w:rsidR="00245AC8" w:rsidRPr="001A7496" w:rsidRDefault="00245AC8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Harlem renaissance 25B</w:t>
            </w:r>
          </w:p>
        </w:tc>
      </w:tr>
      <w:tr w:rsidR="00AB278F" w:rsidTr="00F84A2B">
        <w:trPr>
          <w:cantSplit/>
          <w:trHeight w:val="3590"/>
        </w:trPr>
        <w:tc>
          <w:tcPr>
            <w:tcW w:w="98" w:type="pct"/>
            <w:shd w:val="clear" w:color="auto" w:fill="D9D9D9" w:themeFill="background1" w:themeFillShade="D9"/>
            <w:textDirection w:val="btLr"/>
          </w:tcPr>
          <w:p w:rsidR="00E95BA0" w:rsidRPr="00F84A2B" w:rsidRDefault="00E95BA0" w:rsidP="00E95B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4A2B">
              <w:rPr>
                <w:sz w:val="18"/>
                <w:szCs w:val="18"/>
              </w:rPr>
              <w:lastRenderedPageBreak/>
              <w:t>WWII</w:t>
            </w:r>
          </w:p>
        </w:tc>
        <w:tc>
          <w:tcPr>
            <w:tcW w:w="1531" w:type="pct"/>
          </w:tcPr>
          <w:p w:rsidR="00C322DD" w:rsidRPr="001A7496" w:rsidRDefault="00B420D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1939-1945</w:t>
            </w:r>
            <w:r w:rsidR="006C19EB" w:rsidRPr="001A7496">
              <w:rPr>
                <w:sz w:val="18"/>
              </w:rPr>
              <w:t xml:space="preserve"> WWII 2D</w:t>
            </w:r>
            <w:r w:rsidR="00C322DD" w:rsidRPr="001A7496">
              <w:rPr>
                <w:sz w:val="18"/>
              </w:rPr>
              <w:t xml:space="preserve"> (reasons for dictatorships, attack on Pearly Harbor) 7A</w:t>
            </w:r>
          </w:p>
          <w:p w:rsidR="00C322DD" w:rsidRPr="001A7496" w:rsidRDefault="00C322D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Holocaust 7D</w:t>
            </w:r>
          </w:p>
          <w:p w:rsidR="00C322DD" w:rsidRPr="001A7496" w:rsidRDefault="00C322D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Internment of German, Italian, and Japanese Americans 7D</w:t>
            </w:r>
          </w:p>
          <w:p w:rsidR="00C322DD" w:rsidRPr="001A7496" w:rsidRDefault="00905BC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Battle of Midway 7E</w:t>
            </w:r>
          </w:p>
          <w:p w:rsidR="00905BCD" w:rsidRPr="001A7496" w:rsidRDefault="00905BC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US Advance through Pacific Islands 7E</w:t>
            </w:r>
          </w:p>
          <w:p w:rsidR="00905BCD" w:rsidRPr="001A7496" w:rsidRDefault="00905BC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Bataan Death March 7E</w:t>
            </w:r>
          </w:p>
          <w:p w:rsidR="00905BCD" w:rsidRPr="001A7496" w:rsidRDefault="00905BC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Invasion of Normandy 7E</w:t>
            </w:r>
          </w:p>
          <w:p w:rsidR="00905BCD" w:rsidRPr="001A7496" w:rsidRDefault="00905BC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Multiple Front War 7E</w:t>
            </w:r>
          </w:p>
          <w:p w:rsidR="00905BCD" w:rsidRPr="001A7496" w:rsidRDefault="00905BC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Liberation of concentration camps 7E</w:t>
            </w:r>
          </w:p>
          <w:p w:rsidR="00905BCD" w:rsidRPr="001A7496" w:rsidRDefault="00905BC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Opportunities and obstacles for women and ethnic minorities 7G, 17A</w:t>
            </w:r>
          </w:p>
          <w:p w:rsidR="00905BCD" w:rsidRPr="001A7496" w:rsidRDefault="00905BC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End of great Depression 17A</w:t>
            </w:r>
          </w:p>
          <w:p w:rsidR="00905BCD" w:rsidRPr="001A7496" w:rsidRDefault="00905BC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Constitutional Issues raised by govt policy 19B</w:t>
            </w:r>
          </w:p>
          <w:p w:rsidR="00905BCD" w:rsidRPr="001A7496" w:rsidRDefault="00905BCD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Need=innovation (medicine, military) 27B</w:t>
            </w:r>
          </w:p>
        </w:tc>
        <w:tc>
          <w:tcPr>
            <w:tcW w:w="789" w:type="pct"/>
          </w:tcPr>
          <w:p w:rsidR="00905BCD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Franklin D. Roosevelt 7B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Harry Truman 7B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Omar Bradley 7F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Dwight Eisenhower 7F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Douglas MacArthur 7F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Chester A. Nimitz 7F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George Marshall 7F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George Patton 7F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Tuskegee Airmen 7G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Flying Tigers 7G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Navajo Code Talkers 7G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Vernon J. Baker-Medal of honor recipient (not awarded until 90s) 26F</w:t>
            </w:r>
          </w:p>
        </w:tc>
        <w:tc>
          <w:tcPr>
            <w:tcW w:w="1342" w:type="pct"/>
          </w:tcPr>
          <w:p w:rsidR="00905BCD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Executive Order 9066 7D</w:t>
            </w:r>
          </w:p>
        </w:tc>
        <w:tc>
          <w:tcPr>
            <w:tcW w:w="1240" w:type="pct"/>
          </w:tcPr>
          <w:p w:rsidR="00905BCD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Mobilization 7B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US Office of War Information (function of) 7C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Conventional and atomic weapons (dev) 7D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Home front 7G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Patriotism 7G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Enlistment 7G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Voluntarism 7G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War Bonds 7G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Victory Gardens 7G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Rationing 17A</w:t>
            </w:r>
          </w:p>
        </w:tc>
      </w:tr>
      <w:tr w:rsidR="00A33BE9" w:rsidTr="00F84A2B">
        <w:trPr>
          <w:cantSplit/>
          <w:trHeight w:val="3257"/>
        </w:trPr>
        <w:tc>
          <w:tcPr>
            <w:tcW w:w="98" w:type="pct"/>
            <w:shd w:val="clear" w:color="auto" w:fill="D9D9D9" w:themeFill="background1" w:themeFillShade="D9"/>
            <w:textDirection w:val="btLr"/>
          </w:tcPr>
          <w:p w:rsidR="00A33BE9" w:rsidRPr="00F84A2B" w:rsidRDefault="00A33BE9" w:rsidP="00E95B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4A2B">
              <w:rPr>
                <w:sz w:val="18"/>
                <w:szCs w:val="18"/>
              </w:rPr>
              <w:t>Early Cold War/ Domestic 1945-1963</w:t>
            </w:r>
          </w:p>
        </w:tc>
        <w:tc>
          <w:tcPr>
            <w:tcW w:w="1531" w:type="pct"/>
          </w:tcPr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1957 Sputnik launch ignites Soviet space race 2D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Berlin airlift 8A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Cuban Missile Crisis 9JFKs role) 8A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Korean War conflict (reasons for US involvement, relation to containment) 8C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Growth of agriculture and business cycle and education priorities 17C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Constitutional issues raised by federal govt policy 19B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Impact of American culture on the rest of the world over time 25C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Transportation and communication innovations improve standard of living 28A</w:t>
            </w:r>
          </w:p>
        </w:tc>
        <w:tc>
          <w:tcPr>
            <w:tcW w:w="789" w:type="pct"/>
          </w:tcPr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John F. Kennedy 8A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House Un-American Activities Committee (HUAC) 8B</w:t>
            </w:r>
          </w:p>
        </w:tc>
        <w:tc>
          <w:tcPr>
            <w:tcW w:w="1342" w:type="pct"/>
          </w:tcPr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Truman Doctrine 8A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Marshall Plan 8A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proofErr w:type="spellStart"/>
            <w:r w:rsidRPr="001A7496">
              <w:rPr>
                <w:sz w:val="18"/>
              </w:rPr>
              <w:t>Venona</w:t>
            </w:r>
            <w:proofErr w:type="spellEnd"/>
            <w:r w:rsidRPr="001A7496">
              <w:rPr>
                <w:sz w:val="18"/>
              </w:rPr>
              <w:t xml:space="preserve"> Papers 8B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GI Bill (Servicemen’s Readjustment Act of 1944) 17B</w:t>
            </w:r>
          </w:p>
        </w:tc>
        <w:tc>
          <w:tcPr>
            <w:tcW w:w="1240" w:type="pct"/>
          </w:tcPr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North Atlantic Treaty Organization 8A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Arms race 8B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Space race 8B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McCarthyism 8B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Containment Policy 8C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Baby Boom 17B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Consumption 17B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Rock and Roll 25B</w:t>
            </w:r>
          </w:p>
          <w:p w:rsidR="00A33BE9" w:rsidRPr="001A7496" w:rsidRDefault="00A33BE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Beat Generation 25B</w:t>
            </w:r>
          </w:p>
        </w:tc>
      </w:tr>
      <w:tr w:rsidR="00A33BE9" w:rsidTr="00F84A2B">
        <w:trPr>
          <w:cantSplit/>
          <w:trHeight w:val="2231"/>
        </w:trPr>
        <w:tc>
          <w:tcPr>
            <w:tcW w:w="98" w:type="pct"/>
            <w:shd w:val="clear" w:color="auto" w:fill="D9D9D9" w:themeFill="background1" w:themeFillShade="D9"/>
            <w:textDirection w:val="btLr"/>
          </w:tcPr>
          <w:p w:rsidR="00A33BE9" w:rsidRPr="00F84A2B" w:rsidRDefault="00A33BE9" w:rsidP="00E95B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4A2B">
              <w:rPr>
                <w:sz w:val="18"/>
                <w:szCs w:val="18"/>
              </w:rPr>
              <w:lastRenderedPageBreak/>
              <w:t>Civil Rights (1954-1975)</w:t>
            </w:r>
          </w:p>
        </w:tc>
        <w:tc>
          <w:tcPr>
            <w:tcW w:w="1531" w:type="pct"/>
          </w:tcPr>
          <w:p w:rsidR="00A33BE9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1968 Martin Luther King Jr. assassination</w:t>
            </w:r>
            <w:r w:rsidRPr="00906DCA">
              <w:rPr>
                <w:sz w:val="18"/>
              </w:rPr>
              <w:t xml:space="preserve"> 2D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Increased participation of minorities in political process 9H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Historic reasons for amending constitution 21B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 xml:space="preserve">Evaluate constitutional changes in terms of strict construction </w:t>
            </w:r>
            <w:proofErr w:type="spellStart"/>
            <w:r w:rsidRPr="00906DCA">
              <w:rPr>
                <w:sz w:val="18"/>
              </w:rPr>
              <w:t>vs</w:t>
            </w:r>
            <w:proofErr w:type="spellEnd"/>
            <w:r w:rsidRPr="00906DCA">
              <w:rPr>
                <w:sz w:val="18"/>
              </w:rPr>
              <w:t xml:space="preserve"> judicial interpretation??? 21C</w:t>
            </w:r>
          </w:p>
        </w:tc>
        <w:tc>
          <w:tcPr>
            <w:tcW w:w="789" w:type="pct"/>
          </w:tcPr>
          <w:p w:rsidR="00A33BE9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Political organizations promoting civil rights for African Americans, Chicanos, American Indians, and women 9B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Martin Luther King Jr. 9C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Cesar Chavez 9C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Rosa Parks 9C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Hector P. Garcia 9C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Betty Friedan 9C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Black Panthers 9D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George Wallace 9G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Orval Faubus 9G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Lester Maddox 9G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Congressional Bloc of Southern Democrats 9G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Thurgood Marshall 24B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Dolores Huerta 26D</w:t>
            </w:r>
          </w:p>
        </w:tc>
        <w:tc>
          <w:tcPr>
            <w:tcW w:w="1342" w:type="pct"/>
          </w:tcPr>
          <w:p w:rsidR="00A33BE9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13</w:t>
            </w:r>
            <w:r w:rsidRPr="001A7496">
              <w:rPr>
                <w:sz w:val="18"/>
              </w:rPr>
              <w:t>th</w:t>
            </w:r>
            <w:r w:rsidRPr="00906DCA">
              <w:rPr>
                <w:sz w:val="18"/>
              </w:rPr>
              <w:t>, 14</w:t>
            </w:r>
            <w:r w:rsidRPr="001A7496">
              <w:rPr>
                <w:sz w:val="18"/>
              </w:rPr>
              <w:t>th</w:t>
            </w:r>
            <w:r w:rsidRPr="00906DCA">
              <w:rPr>
                <w:sz w:val="18"/>
              </w:rPr>
              <w:t>, 15</w:t>
            </w:r>
            <w:r w:rsidRPr="001A7496">
              <w:rPr>
                <w:sz w:val="18"/>
              </w:rPr>
              <w:t>th</w:t>
            </w:r>
            <w:r w:rsidRPr="00906DCA">
              <w:rPr>
                <w:sz w:val="18"/>
              </w:rPr>
              <w:t>, 19</w:t>
            </w:r>
            <w:r w:rsidRPr="001A7496">
              <w:rPr>
                <w:sz w:val="18"/>
              </w:rPr>
              <w:t>th</w:t>
            </w:r>
            <w:r w:rsidRPr="00906DCA">
              <w:rPr>
                <w:sz w:val="18"/>
              </w:rPr>
              <w:t xml:space="preserve"> and 24</w:t>
            </w:r>
            <w:r w:rsidRPr="001A7496">
              <w:rPr>
                <w:sz w:val="18"/>
              </w:rPr>
              <w:t>th</w:t>
            </w:r>
            <w:r w:rsidRPr="00906DCA">
              <w:rPr>
                <w:sz w:val="18"/>
              </w:rPr>
              <w:t xml:space="preserve"> amendments 9A, 23B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MLK “I have a dream” speech 9E</w:t>
            </w:r>
          </w:p>
          <w:p w:rsidR="00E072E0" w:rsidRPr="00906DCA" w:rsidRDefault="00E072E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MLK “letters from Birmingham jail” 9E</w:t>
            </w:r>
          </w:p>
          <w:p w:rsidR="004B4C8A" w:rsidRPr="00906DCA" w:rsidRDefault="004B4C8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Civil rights Act of 1957 9F</w:t>
            </w:r>
          </w:p>
          <w:p w:rsidR="004B4C8A" w:rsidRPr="00906DCA" w:rsidRDefault="004B4C8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Civil rights act of 1964 9F</w:t>
            </w:r>
          </w:p>
          <w:p w:rsidR="004B4C8A" w:rsidRPr="00906DCA" w:rsidRDefault="00A255F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Voting Rights Act of 1965 9F</w:t>
            </w:r>
          </w:p>
          <w:p w:rsidR="00A255F0" w:rsidRPr="00906DCA" w:rsidRDefault="00A255F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 xml:space="preserve">Brown v Board of Education (1957)- US Supreme court overturns </w:t>
            </w:r>
            <w:r w:rsidR="001A7496">
              <w:rPr>
                <w:sz w:val="18"/>
              </w:rPr>
              <w:t>Pless</w:t>
            </w:r>
            <w:r w:rsidR="001A7496" w:rsidRPr="00906DCA">
              <w:rPr>
                <w:sz w:val="18"/>
              </w:rPr>
              <w:t>y</w:t>
            </w:r>
            <w:r w:rsidRPr="00906DCA">
              <w:rPr>
                <w:sz w:val="18"/>
              </w:rPr>
              <w:t xml:space="preserve"> ruling, finding “separate but equal” facilities were inherently unequal 9I, 21A</w:t>
            </w:r>
          </w:p>
          <w:p w:rsidR="00A255F0" w:rsidRPr="00906DCA" w:rsidRDefault="00A255F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Mendez v Westminster (1947)- US Court of Appeals for ninth circuit held that segregation of Mexican and Mexican American students was unconstitutional 9I</w:t>
            </w:r>
          </w:p>
          <w:p w:rsidR="00A255F0" w:rsidRPr="00906DCA" w:rsidRDefault="00A255F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Hernandez v Texas (1954)- Supreme Court held that the fourteenth amendment equal protect clause extends to other racial groups in communities depending on whether it can be factually established that such a group exists within a community; provided for recognition of Mexican-Americans separately from Caucasian racial identity. 9I, 21A</w:t>
            </w:r>
          </w:p>
          <w:p w:rsidR="00A255F0" w:rsidRPr="00906DCA" w:rsidRDefault="00A255F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 xml:space="preserve">Delgado v Bastrop ISD (1948)- ended segregation of Mexican American children in Texas public schools </w:t>
            </w:r>
          </w:p>
          <w:p w:rsidR="00A255F0" w:rsidRPr="00906DCA" w:rsidRDefault="00A255F0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Edgewood ISD v Kirby (1989</w:t>
            </w:r>
            <w:proofErr w:type="gramStart"/>
            <w:r w:rsidRPr="00906DCA">
              <w:rPr>
                <w:sz w:val="18"/>
              </w:rPr>
              <w:t>)-</w:t>
            </w:r>
            <w:proofErr w:type="gramEnd"/>
            <w:r w:rsidRPr="00906DCA">
              <w:rPr>
                <w:sz w:val="18"/>
              </w:rPr>
              <w:t xml:space="preserve"> Texas supreme court 9I found that the school funding system based on property taxes violated the Texas constitution. 9I</w:t>
            </w:r>
          </w:p>
          <w:p w:rsidR="00A255F0" w:rsidRPr="00906DCA" w:rsidRDefault="00704085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 xml:space="preserve">Sweatt v Painter (1950)- court ruled that the refusal of the university </w:t>
            </w:r>
            <w:proofErr w:type="spellStart"/>
            <w:r w:rsidRPr="00906DCA">
              <w:rPr>
                <w:sz w:val="18"/>
              </w:rPr>
              <w:t>if</w:t>
            </w:r>
            <w:proofErr w:type="spellEnd"/>
            <w:r w:rsidRPr="00906DCA">
              <w:rPr>
                <w:sz w:val="18"/>
              </w:rPr>
              <w:t xml:space="preserve"> Texas to admit Sweatt to its law school violated his 14</w:t>
            </w:r>
            <w:r w:rsidRPr="001A7496">
              <w:rPr>
                <w:sz w:val="18"/>
              </w:rPr>
              <w:t>th</w:t>
            </w:r>
            <w:r w:rsidRPr="00906DCA">
              <w:rPr>
                <w:sz w:val="18"/>
              </w:rPr>
              <w:t xml:space="preserve"> amendment right to equal protection of the law 9I</w:t>
            </w:r>
          </w:p>
          <w:p w:rsidR="00704085" w:rsidRPr="00906DCA" w:rsidRDefault="00704085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Title IX (1972)- requires that institutions that receive federal funding provide equal educational opportunities for members of both sexes 17D</w:t>
            </w:r>
          </w:p>
          <w:p w:rsidR="00704085" w:rsidRPr="00906DCA" w:rsidRDefault="00704085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Plessy v Ferguson (1896)- found “separate but equal” segregated facilities were constitutional 21A</w:t>
            </w:r>
          </w:p>
          <w:p w:rsidR="00704085" w:rsidRPr="00906DCA" w:rsidRDefault="00704085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Wisconsin v Yoder (1972)- individual’s interests in the free exercise of religion under the 1</w:t>
            </w:r>
            <w:r w:rsidRPr="001A7496">
              <w:rPr>
                <w:sz w:val="18"/>
              </w:rPr>
              <w:t>st</w:t>
            </w:r>
            <w:r w:rsidRPr="00906DCA">
              <w:rPr>
                <w:sz w:val="18"/>
              </w:rPr>
              <w:t xml:space="preserve"> amendment outweighed the states interests in compelling school attendance beyond the ninth grade 21A</w:t>
            </w:r>
          </w:p>
          <w:p w:rsidR="00704085" w:rsidRPr="00906DCA" w:rsidRDefault="00704085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 xml:space="preserve">White v </w:t>
            </w:r>
            <w:proofErr w:type="spellStart"/>
            <w:r w:rsidRPr="00906DCA">
              <w:rPr>
                <w:sz w:val="18"/>
              </w:rPr>
              <w:t>Regester</w:t>
            </w:r>
            <w:proofErr w:type="spellEnd"/>
            <w:r w:rsidRPr="00906DCA">
              <w:rPr>
                <w:sz w:val="18"/>
              </w:rPr>
              <w:t xml:space="preserve"> (1975)- District court required TX leg to redraw congressional districts for </w:t>
            </w:r>
            <w:proofErr w:type="spellStart"/>
            <w:r w:rsidRPr="00906DCA">
              <w:rPr>
                <w:sz w:val="18"/>
              </w:rPr>
              <w:t>baxer</w:t>
            </w:r>
            <w:proofErr w:type="spellEnd"/>
            <w:r w:rsidRPr="00906DCA">
              <w:rPr>
                <w:sz w:val="18"/>
              </w:rPr>
              <w:t xml:space="preserve"> and Dallas counties to create single member districts;</w:t>
            </w:r>
            <w:r w:rsidR="003226E7" w:rsidRPr="00906DCA">
              <w:rPr>
                <w:sz w:val="18"/>
              </w:rPr>
              <w:t xml:space="preserve"> original multimember districts constituted discrimination against African-Americans and Mexican-Americans 21A</w:t>
            </w:r>
          </w:p>
        </w:tc>
        <w:tc>
          <w:tcPr>
            <w:tcW w:w="1240" w:type="pct"/>
          </w:tcPr>
          <w:p w:rsidR="00A33BE9" w:rsidRPr="00906DCA" w:rsidRDefault="003226E7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Non-violent protesting 9D, 23A</w:t>
            </w:r>
          </w:p>
          <w:p w:rsidR="003226E7" w:rsidRPr="00906DCA" w:rsidRDefault="003226E7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Desegregation (of armed forces) 9F</w:t>
            </w:r>
          </w:p>
          <w:p w:rsidR="003226E7" w:rsidRPr="00906DCA" w:rsidRDefault="003226E7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Status Quo 9G</w:t>
            </w:r>
          </w:p>
          <w:p w:rsidR="003226E7" w:rsidRPr="00906DCA" w:rsidRDefault="003226E7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Affirmative action 17D</w:t>
            </w:r>
          </w:p>
          <w:p w:rsidR="003226E7" w:rsidRPr="00906DCA" w:rsidRDefault="003226E7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Litigation 23A</w:t>
            </w:r>
          </w:p>
        </w:tc>
      </w:tr>
      <w:tr w:rsidR="00A33BE9" w:rsidTr="00F84A2B">
        <w:trPr>
          <w:cantSplit/>
          <w:trHeight w:val="2159"/>
        </w:trPr>
        <w:tc>
          <w:tcPr>
            <w:tcW w:w="98" w:type="pct"/>
            <w:shd w:val="clear" w:color="auto" w:fill="D9D9D9" w:themeFill="background1" w:themeFillShade="D9"/>
            <w:textDirection w:val="btLr"/>
          </w:tcPr>
          <w:p w:rsidR="00A33BE9" w:rsidRPr="00F84A2B" w:rsidRDefault="00A33BE9" w:rsidP="00E95B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4A2B">
              <w:rPr>
                <w:sz w:val="18"/>
                <w:szCs w:val="18"/>
              </w:rPr>
              <w:lastRenderedPageBreak/>
              <w:t>Domestic 60s/ Vietnam</w:t>
            </w:r>
          </w:p>
        </w:tc>
        <w:tc>
          <w:tcPr>
            <w:tcW w:w="1531" w:type="pct"/>
          </w:tcPr>
          <w:p w:rsidR="00A33BE9" w:rsidRPr="00906DCA" w:rsidRDefault="0089750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1969 US lands on moon</w:t>
            </w:r>
            <w:r w:rsidRPr="00906DCA">
              <w:rPr>
                <w:sz w:val="18"/>
              </w:rPr>
              <w:t xml:space="preserve"> 2D</w:t>
            </w:r>
          </w:p>
          <w:p w:rsidR="0089750E" w:rsidRPr="00906DCA" w:rsidRDefault="0089750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Vietnam War (reasons and outcomes of US involvement, role of media, relationship to domino theory) 8D, 8F</w:t>
            </w:r>
          </w:p>
          <w:p w:rsidR="0089750E" w:rsidRPr="00906DCA" w:rsidRDefault="0089750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proofErr w:type="spellStart"/>
            <w:r w:rsidRPr="00906DCA">
              <w:rPr>
                <w:sz w:val="18"/>
              </w:rPr>
              <w:t>Tet</w:t>
            </w:r>
            <w:proofErr w:type="spellEnd"/>
            <w:r w:rsidRPr="00906DCA">
              <w:rPr>
                <w:sz w:val="18"/>
              </w:rPr>
              <w:t xml:space="preserve"> offensive 8E</w:t>
            </w:r>
          </w:p>
          <w:p w:rsidR="0089750E" w:rsidRPr="00906DCA" w:rsidRDefault="0089750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Fall of Saigon 8E</w:t>
            </w:r>
          </w:p>
          <w:p w:rsidR="0089750E" w:rsidRPr="00906DCA" w:rsidRDefault="0089750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The Great Society 17D</w:t>
            </w:r>
          </w:p>
          <w:p w:rsidR="0089750E" w:rsidRPr="00906DCA" w:rsidRDefault="0089750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History in Art, music, film, and lit 25A</w:t>
            </w:r>
          </w:p>
          <w:p w:rsidR="0089750E" w:rsidRPr="00906DCA" w:rsidRDefault="0089750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Need=innovation (medicine, military) 27B</w:t>
            </w:r>
          </w:p>
          <w:p w:rsidR="0089750E" w:rsidRPr="00906DCA" w:rsidRDefault="0089750E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Space tech</w:t>
            </w:r>
            <w:r w:rsidR="003825EF" w:rsidRPr="00906DCA">
              <w:rPr>
                <w:sz w:val="18"/>
              </w:rPr>
              <w:t xml:space="preserve"> &amp; exploration improve quality of life 28B</w:t>
            </w:r>
            <w:r w:rsidRPr="00906DCA">
              <w:rPr>
                <w:sz w:val="18"/>
              </w:rPr>
              <w:t xml:space="preserve"> </w:t>
            </w:r>
          </w:p>
        </w:tc>
        <w:tc>
          <w:tcPr>
            <w:tcW w:w="789" w:type="pct"/>
          </w:tcPr>
          <w:p w:rsidR="00A33BE9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Anti-war movement 8F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Silent Majority 8F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Barry Goldwater 24B</w:t>
            </w:r>
          </w:p>
          <w:p w:rsidR="003825EF" w:rsidRPr="00906DCA" w:rsidRDefault="001A7496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Roy Bena</w:t>
            </w:r>
            <w:r w:rsidR="003825EF" w:rsidRPr="00906DCA">
              <w:rPr>
                <w:sz w:val="18"/>
              </w:rPr>
              <w:t>videz-Medal of Honor recipient 26F</w:t>
            </w:r>
          </w:p>
        </w:tc>
        <w:tc>
          <w:tcPr>
            <w:tcW w:w="1342" w:type="pct"/>
          </w:tcPr>
          <w:p w:rsidR="00A33BE9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26</w:t>
            </w:r>
            <w:r w:rsidRPr="001A7496">
              <w:rPr>
                <w:sz w:val="18"/>
              </w:rPr>
              <w:t>th</w:t>
            </w:r>
            <w:r w:rsidRPr="00906DCA">
              <w:rPr>
                <w:sz w:val="18"/>
              </w:rPr>
              <w:t xml:space="preserve"> amendment 8F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Gulf of Tonkin Resolution 20A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War Powers Act 20A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Tinker v Des Moines (1968)- US Supreme court held that public school students retain certain free speech rights afforded by the 1</w:t>
            </w:r>
            <w:r w:rsidRPr="001A7496">
              <w:rPr>
                <w:sz w:val="18"/>
              </w:rPr>
              <w:t>st</w:t>
            </w:r>
            <w:r w:rsidRPr="00906DCA">
              <w:rPr>
                <w:sz w:val="18"/>
              </w:rPr>
              <w:t xml:space="preserve"> amendment and due process clause of the 14</w:t>
            </w:r>
            <w:r w:rsidRPr="001A7496">
              <w:rPr>
                <w:sz w:val="18"/>
              </w:rPr>
              <w:t>th</w:t>
            </w:r>
            <w:r w:rsidRPr="00906DCA">
              <w:rPr>
                <w:sz w:val="18"/>
              </w:rPr>
              <w:t xml:space="preserve"> amendment 21A</w:t>
            </w:r>
          </w:p>
        </w:tc>
        <w:tc>
          <w:tcPr>
            <w:tcW w:w="1240" w:type="pct"/>
          </w:tcPr>
          <w:p w:rsidR="00A33BE9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Domino Theory 8D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Escalation 8E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Vietnamization 8E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Draft 8F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Credibility Gap 8F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Chicano Mural Movement 25B</w:t>
            </w:r>
          </w:p>
        </w:tc>
      </w:tr>
      <w:tr w:rsidR="00A33BE9" w:rsidTr="00F84A2B">
        <w:trPr>
          <w:cantSplit/>
          <w:trHeight w:val="1439"/>
        </w:trPr>
        <w:tc>
          <w:tcPr>
            <w:tcW w:w="98" w:type="pct"/>
            <w:shd w:val="clear" w:color="auto" w:fill="D9D9D9" w:themeFill="background1" w:themeFillShade="D9"/>
            <w:textDirection w:val="btLr"/>
          </w:tcPr>
          <w:p w:rsidR="00A33BE9" w:rsidRPr="00F84A2B" w:rsidRDefault="00A33BE9" w:rsidP="00E95B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4A2B">
              <w:rPr>
                <w:sz w:val="18"/>
                <w:szCs w:val="18"/>
              </w:rPr>
              <w:t>70s and 80s</w:t>
            </w:r>
          </w:p>
        </w:tc>
        <w:tc>
          <w:tcPr>
            <w:tcW w:w="1531" w:type="pct"/>
          </w:tcPr>
          <w:p w:rsidR="00A33BE9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Impact of energy on Amer. Way of life 10C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Support for Israel 10D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Camp David Accords 10D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Iran-Contra Affair 10D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Marines in Lebanon 10D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Iran Hostage Crisis 10D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Conservative resurgence (1980s/90s) 10E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Rust Belt to Sun Belt 13A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proofErr w:type="spellStart"/>
            <w:r w:rsidRPr="00906DCA">
              <w:rPr>
                <w:sz w:val="18"/>
              </w:rPr>
              <w:t>Est</w:t>
            </w:r>
            <w:proofErr w:type="spellEnd"/>
            <w:r w:rsidRPr="00906DCA">
              <w:rPr>
                <w:sz w:val="18"/>
              </w:rPr>
              <w:t>, of environmental protection agency (EPA) 14B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Watergate 19C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Pro/Con US participation in international organizations and treaties 19E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Oil Embargo 17E</w:t>
            </w:r>
          </w:p>
          <w:p w:rsidR="003825EF" w:rsidRPr="00906DCA" w:rsidRDefault="003825EF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Diffusion of Amer.</w:t>
            </w:r>
            <w:r w:rsidR="00B521C6" w:rsidRPr="00906DCA">
              <w:rPr>
                <w:sz w:val="18"/>
              </w:rPr>
              <w:t xml:space="preserve"> Culture through </w:t>
            </w:r>
            <w:r w:rsidR="009F7BA2" w:rsidRPr="00906DCA">
              <w:rPr>
                <w:sz w:val="18"/>
              </w:rPr>
              <w:t>the entertainment industry via various media 25D</w:t>
            </w:r>
          </w:p>
          <w:p w:rsidR="009F7BA2" w:rsidRPr="00906DCA" w:rsidRDefault="009F7BA2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Effects of scientific discoveries and tech innovations on eco development (satellite communications, computers) 27A</w:t>
            </w:r>
          </w:p>
          <w:p w:rsidR="009F7BA2" w:rsidRPr="00906DCA" w:rsidRDefault="009F7BA2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Free enterprise drive tech innovation (cell phones, inexpensive personal computers, global positioning products) 28C</w:t>
            </w:r>
          </w:p>
        </w:tc>
        <w:tc>
          <w:tcPr>
            <w:tcW w:w="789" w:type="pct"/>
          </w:tcPr>
          <w:p w:rsidR="00A33BE9" w:rsidRPr="00906DCA" w:rsidRDefault="009F7BA2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Richard M. Nixon 10A</w:t>
            </w:r>
          </w:p>
          <w:p w:rsidR="009F7BA2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Ronald Reagan 10B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Phyllis Schlafly 10E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Heritage Foundation 10E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Moral Majority 10E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National Rifle Association 10E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Billy Graham 24B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Sandra Day O’Connor 24B</w:t>
            </w:r>
          </w:p>
        </w:tc>
        <w:tc>
          <w:tcPr>
            <w:tcW w:w="1342" w:type="pct"/>
          </w:tcPr>
          <w:p w:rsidR="00A33BE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Contract with America 10E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Endangered Species act 14B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5</w:t>
            </w:r>
            <w:r w:rsidRPr="001A7496">
              <w:rPr>
                <w:sz w:val="18"/>
              </w:rPr>
              <w:t>th</w:t>
            </w:r>
            <w:r w:rsidRPr="00906DCA">
              <w:rPr>
                <w:sz w:val="18"/>
              </w:rPr>
              <w:t xml:space="preserve"> </w:t>
            </w:r>
            <w:r w:rsidR="001A7496" w:rsidRPr="00906DCA">
              <w:rPr>
                <w:sz w:val="18"/>
              </w:rPr>
              <w:t>Amendment</w:t>
            </w:r>
            <w:r w:rsidRPr="00906DCA">
              <w:rPr>
                <w:sz w:val="18"/>
              </w:rPr>
              <w:t xml:space="preserve"> property rights (effects of govt actions on individuals, industries, and communities) 14C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 xml:space="preserve">General agreement </w:t>
            </w:r>
            <w:proofErr w:type="spellStart"/>
            <w:r w:rsidRPr="00906DCA">
              <w:rPr>
                <w:sz w:val="18"/>
              </w:rPr>
              <w:t>of</w:t>
            </w:r>
            <w:proofErr w:type="spellEnd"/>
            <w:r w:rsidRPr="00906DCA">
              <w:rPr>
                <w:sz w:val="18"/>
              </w:rPr>
              <w:t xml:space="preserve"> tariffs and trade (GATT) 17E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Community Reinvestment Act of 1977 19D</w:t>
            </w:r>
          </w:p>
        </w:tc>
        <w:tc>
          <w:tcPr>
            <w:tcW w:w="1240" w:type="pct"/>
          </w:tcPr>
          <w:p w:rsidR="00A33BE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Normalization 10A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Détente 10A</w:t>
            </w:r>
          </w:p>
          <w:p w:rsidR="00EA7449" w:rsidRPr="00906DCA" w:rsidRDefault="001A7496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Rea</w:t>
            </w:r>
            <w:r w:rsidR="00EA7449" w:rsidRPr="00906DCA">
              <w:rPr>
                <w:sz w:val="18"/>
              </w:rPr>
              <w:t>ganomics 10B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Peace Through Strength 10B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Organization of Petroleum exporting countries (OPEC) 17E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Robotics 27C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Computer Management 27C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Just-in-time inventory management 27C</w:t>
            </w:r>
          </w:p>
        </w:tc>
      </w:tr>
      <w:tr w:rsidR="00A33BE9" w:rsidTr="00F84A2B">
        <w:trPr>
          <w:cantSplit/>
          <w:trHeight w:val="2591"/>
        </w:trPr>
        <w:tc>
          <w:tcPr>
            <w:tcW w:w="98" w:type="pct"/>
            <w:shd w:val="clear" w:color="auto" w:fill="D9D9D9" w:themeFill="background1" w:themeFillShade="D9"/>
            <w:textDirection w:val="btLr"/>
          </w:tcPr>
          <w:p w:rsidR="00A33BE9" w:rsidRPr="00F84A2B" w:rsidRDefault="00A33BE9" w:rsidP="00E95B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4A2B">
              <w:rPr>
                <w:sz w:val="18"/>
                <w:szCs w:val="18"/>
              </w:rPr>
              <w:lastRenderedPageBreak/>
              <w:t>90s and Early 21</w:t>
            </w:r>
            <w:r w:rsidRPr="00F84A2B">
              <w:rPr>
                <w:sz w:val="18"/>
                <w:szCs w:val="18"/>
                <w:vertAlign w:val="superscript"/>
              </w:rPr>
              <w:t>st</w:t>
            </w:r>
            <w:r w:rsidRPr="00F84A2B">
              <w:rPr>
                <w:sz w:val="18"/>
                <w:szCs w:val="18"/>
              </w:rPr>
              <w:t xml:space="preserve"> Century</w:t>
            </w:r>
          </w:p>
        </w:tc>
        <w:tc>
          <w:tcPr>
            <w:tcW w:w="1531" w:type="pct"/>
          </w:tcPr>
          <w:p w:rsidR="00A33BE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1991 Cold War ends</w:t>
            </w:r>
            <w:r w:rsidRPr="00906DCA">
              <w:rPr>
                <w:sz w:val="18"/>
              </w:rPr>
              <w:t xml:space="preserve"> 2D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>2001 terrorist attack on World Trade Center and the Pentagon</w:t>
            </w:r>
            <w:r w:rsidRPr="00906DCA">
              <w:rPr>
                <w:sz w:val="18"/>
              </w:rPr>
              <w:t xml:space="preserve"> 2D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1A7496">
              <w:rPr>
                <w:sz w:val="18"/>
              </w:rPr>
              <w:t xml:space="preserve">2008 election of first black president, Barack Obama </w:t>
            </w:r>
            <w:r w:rsidRPr="00906DCA">
              <w:rPr>
                <w:sz w:val="18"/>
              </w:rPr>
              <w:t>2D, 11E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Persian Gulf War 11A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Balkans Crisis 11A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9/11 11A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Constitutional Issues raised by federal govt policy 19B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Global war on terror 11A</w:t>
            </w:r>
          </w:p>
          <w:p w:rsidR="00EA7449" w:rsidRPr="00906DCA" w:rsidRDefault="00EA7449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Efforts by global organizations</w:t>
            </w:r>
            <w:r w:rsidR="00906DCA" w:rsidRPr="00906DCA">
              <w:rPr>
                <w:sz w:val="18"/>
              </w:rPr>
              <w:t xml:space="preserve"> to undermine US sovereignty through use of treaties 11C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Solvency of long-term entitlement programs (social security and Medicare) 11F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proofErr w:type="spellStart"/>
            <w:r w:rsidRPr="00906DCA">
              <w:rPr>
                <w:sz w:val="18"/>
              </w:rPr>
              <w:t>Levee</w:t>
            </w:r>
            <w:proofErr w:type="spellEnd"/>
            <w:r w:rsidRPr="00906DCA">
              <w:rPr>
                <w:sz w:val="18"/>
              </w:rPr>
              <w:t xml:space="preserve"> failure in New Orleans after hurricane Katrina 12A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Bill Clinton’s impeachment 19C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2000 Presidential election 20B</w:t>
            </w:r>
          </w:p>
        </w:tc>
        <w:tc>
          <w:tcPr>
            <w:tcW w:w="789" w:type="pct"/>
          </w:tcPr>
          <w:p w:rsidR="00A33BE9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Significant social and political advocacy organization leaders and issues across political spectrum 11B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Bill Gates 18A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Sam Walton 18A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Estee Lauder 18A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Robert Johnson 18A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Lionel Sosa 18A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Hilary Clinton 24B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Sonia Sotomayor 26D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Oprah Winfrey 26D</w:t>
            </w:r>
          </w:p>
        </w:tc>
        <w:tc>
          <w:tcPr>
            <w:tcW w:w="1342" w:type="pct"/>
          </w:tcPr>
          <w:p w:rsidR="00A33BE9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 xml:space="preserve">North American Free Trade Agreement (NAFTA) 17E 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US Patriot Act of 2001 19D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American Recovery and Reinvestment Act of 2009 19D</w:t>
            </w:r>
          </w:p>
        </w:tc>
        <w:tc>
          <w:tcPr>
            <w:tcW w:w="1240" w:type="pct"/>
          </w:tcPr>
          <w:p w:rsidR="00A33BE9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Multinational Corporations 18B</w:t>
            </w:r>
          </w:p>
          <w:p w:rsidR="00906DCA" w:rsidRPr="00906DCA" w:rsidRDefault="00906DCA" w:rsidP="001A7496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</w:rPr>
            </w:pPr>
            <w:r w:rsidRPr="00906DCA">
              <w:rPr>
                <w:sz w:val="18"/>
              </w:rPr>
              <w:t>Country and western music (pro/con impacts) 25B</w:t>
            </w:r>
          </w:p>
        </w:tc>
      </w:tr>
    </w:tbl>
    <w:p w:rsidR="004872C8" w:rsidRDefault="004872C8" w:rsidP="004872C8">
      <w:pPr>
        <w:spacing w:after="0"/>
      </w:pPr>
    </w:p>
    <w:sectPr w:rsidR="004872C8" w:rsidSect="00EC6E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6E8"/>
    <w:multiLevelType w:val="hybridMultilevel"/>
    <w:tmpl w:val="773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7040"/>
    <w:multiLevelType w:val="hybridMultilevel"/>
    <w:tmpl w:val="2A6C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51A81"/>
    <w:multiLevelType w:val="hybridMultilevel"/>
    <w:tmpl w:val="30B2A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B3B4D"/>
    <w:multiLevelType w:val="hybridMultilevel"/>
    <w:tmpl w:val="815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E64A2"/>
    <w:multiLevelType w:val="hybridMultilevel"/>
    <w:tmpl w:val="BEC6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4642B"/>
    <w:multiLevelType w:val="hybridMultilevel"/>
    <w:tmpl w:val="0B4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02B8C"/>
    <w:multiLevelType w:val="hybridMultilevel"/>
    <w:tmpl w:val="AE686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5BA0"/>
    <w:rsid w:val="000E72E1"/>
    <w:rsid w:val="00130A28"/>
    <w:rsid w:val="001A7496"/>
    <w:rsid w:val="00212DFC"/>
    <w:rsid w:val="00245AC8"/>
    <w:rsid w:val="002A2E12"/>
    <w:rsid w:val="003226E7"/>
    <w:rsid w:val="003825EF"/>
    <w:rsid w:val="004353BD"/>
    <w:rsid w:val="00463DED"/>
    <w:rsid w:val="004872C8"/>
    <w:rsid w:val="004B08A4"/>
    <w:rsid w:val="004B4C8A"/>
    <w:rsid w:val="004D392C"/>
    <w:rsid w:val="005906FC"/>
    <w:rsid w:val="0059111F"/>
    <w:rsid w:val="0060444A"/>
    <w:rsid w:val="006C19EB"/>
    <w:rsid w:val="00704085"/>
    <w:rsid w:val="00713317"/>
    <w:rsid w:val="00720AED"/>
    <w:rsid w:val="00736681"/>
    <w:rsid w:val="00867F0C"/>
    <w:rsid w:val="0089750E"/>
    <w:rsid w:val="00905BCD"/>
    <w:rsid w:val="00906DCA"/>
    <w:rsid w:val="009F7BA2"/>
    <w:rsid w:val="00A255F0"/>
    <w:rsid w:val="00A25EFF"/>
    <w:rsid w:val="00A33BE9"/>
    <w:rsid w:val="00A8551E"/>
    <w:rsid w:val="00AB278F"/>
    <w:rsid w:val="00AE0DBB"/>
    <w:rsid w:val="00B420DE"/>
    <w:rsid w:val="00B521C6"/>
    <w:rsid w:val="00C322DD"/>
    <w:rsid w:val="00CE6184"/>
    <w:rsid w:val="00D4268C"/>
    <w:rsid w:val="00D500FE"/>
    <w:rsid w:val="00DE32D5"/>
    <w:rsid w:val="00E072E0"/>
    <w:rsid w:val="00E74AFF"/>
    <w:rsid w:val="00E95BA0"/>
    <w:rsid w:val="00EA05D6"/>
    <w:rsid w:val="00EA7449"/>
    <w:rsid w:val="00EB7C03"/>
    <w:rsid w:val="00EC6ECE"/>
    <w:rsid w:val="00F84A2B"/>
    <w:rsid w:val="00FC32EF"/>
    <w:rsid w:val="00F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CCISD</dc:creator>
  <cp:keywords/>
  <dc:description/>
  <cp:lastModifiedBy>CCISD</cp:lastModifiedBy>
  <cp:revision>3</cp:revision>
  <dcterms:created xsi:type="dcterms:W3CDTF">2013-05-30T18:41:00Z</dcterms:created>
  <dcterms:modified xsi:type="dcterms:W3CDTF">2013-12-04T18:09:00Z</dcterms:modified>
</cp:coreProperties>
</file>